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E671" w14:textId="77777777" w:rsidR="00362442" w:rsidRDefault="0076777B" w:rsidP="0076777B">
      <w:pPr>
        <w:pBdr>
          <w:bottom w:val="single" w:sz="24" w:space="6" w:color="auto"/>
        </w:pBdr>
        <w:rPr>
          <w:b/>
          <w:bCs/>
          <w:sz w:val="28"/>
          <w:szCs w:val="28"/>
        </w:rPr>
      </w:pPr>
      <w:r>
        <w:rPr>
          <w:b/>
          <w:bCs/>
          <w:noProof/>
          <w:sz w:val="28"/>
          <w:szCs w:val="28"/>
        </w:rPr>
        <w:drawing>
          <wp:anchor distT="0" distB="0" distL="114300" distR="114300" simplePos="0" relativeHeight="251658240" behindDoc="0" locked="0" layoutInCell="1" allowOverlap="1" wp14:anchorId="7790636A" wp14:editId="7942C780">
            <wp:simplePos x="0" y="0"/>
            <wp:positionH relativeFrom="column">
              <wp:posOffset>1905</wp:posOffset>
            </wp:positionH>
            <wp:positionV relativeFrom="paragraph">
              <wp:posOffset>0</wp:posOffset>
            </wp:positionV>
            <wp:extent cx="1089660" cy="933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BC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9660" cy="933450"/>
                    </a:xfrm>
                    <a:prstGeom prst="rect">
                      <a:avLst/>
                    </a:prstGeom>
                  </pic:spPr>
                </pic:pic>
              </a:graphicData>
            </a:graphic>
            <wp14:sizeRelH relativeFrom="page">
              <wp14:pctWidth>0</wp14:pctWidth>
            </wp14:sizeRelH>
            <wp14:sizeRelV relativeFrom="page">
              <wp14:pctHeight>0</wp14:pctHeight>
            </wp14:sizeRelV>
          </wp:anchor>
        </w:drawing>
      </w:r>
      <w:r>
        <w:rPr>
          <w:b/>
          <w:bCs/>
          <w:sz w:val="28"/>
          <w:szCs w:val="28"/>
        </w:rPr>
        <w:t xml:space="preserve">            </w:t>
      </w:r>
      <w:r w:rsidR="00362442" w:rsidRPr="00E84CB8">
        <w:rPr>
          <w:b/>
          <w:bCs/>
          <w:sz w:val="28"/>
          <w:szCs w:val="28"/>
        </w:rPr>
        <w:t xml:space="preserve">North Carolina Blueberry Council, Inc. </w:t>
      </w:r>
    </w:p>
    <w:p w14:paraId="71623E16" w14:textId="77777777" w:rsidR="00362442" w:rsidRPr="0076777B" w:rsidRDefault="00362442" w:rsidP="00362442">
      <w:pPr>
        <w:pBdr>
          <w:bottom w:val="single" w:sz="24" w:space="6" w:color="auto"/>
        </w:pBdr>
        <w:jc w:val="center"/>
        <w:rPr>
          <w:b/>
          <w:bCs/>
          <w:sz w:val="16"/>
          <w:szCs w:val="16"/>
        </w:rPr>
      </w:pPr>
    </w:p>
    <w:p w14:paraId="60F4C54E" w14:textId="77777777" w:rsidR="00362442" w:rsidRDefault="0076777B" w:rsidP="0076777B">
      <w:pPr>
        <w:pBdr>
          <w:bottom w:val="single" w:sz="24" w:space="6" w:color="auto"/>
        </w:pBdr>
        <w:rPr>
          <w:b/>
          <w:bCs/>
          <w:sz w:val="32"/>
          <w:szCs w:val="32"/>
        </w:rPr>
      </w:pPr>
      <w:r>
        <w:rPr>
          <w:b/>
          <w:bCs/>
          <w:sz w:val="32"/>
          <w:szCs w:val="32"/>
        </w:rPr>
        <w:t xml:space="preserve">         </w:t>
      </w:r>
      <w:r w:rsidR="00362442">
        <w:rPr>
          <w:b/>
          <w:bCs/>
          <w:sz w:val="32"/>
          <w:szCs w:val="32"/>
        </w:rPr>
        <w:t>FARM / FACILITY</w:t>
      </w:r>
      <w:r w:rsidR="00362442" w:rsidRPr="00330EC8">
        <w:rPr>
          <w:b/>
          <w:bCs/>
          <w:sz w:val="32"/>
          <w:szCs w:val="32"/>
        </w:rPr>
        <w:t xml:space="preserve"> MEMBERSHIP</w:t>
      </w:r>
    </w:p>
    <w:p w14:paraId="29423028" w14:textId="77777777" w:rsidR="00362442" w:rsidRPr="00330EC8" w:rsidRDefault="00362442" w:rsidP="00362442">
      <w:pPr>
        <w:pBdr>
          <w:bottom w:val="single" w:sz="24" w:space="6" w:color="auto"/>
        </w:pBdr>
        <w:jc w:val="center"/>
        <w:rPr>
          <w:b/>
          <w:bCs/>
        </w:rPr>
      </w:pPr>
    </w:p>
    <w:p w14:paraId="6B3E3ACE" w14:textId="1D768170" w:rsidR="00362442" w:rsidRDefault="0076777B" w:rsidP="0076777B">
      <w:pPr>
        <w:pBdr>
          <w:bottom w:val="single" w:sz="24" w:space="6" w:color="auto"/>
        </w:pBdr>
        <w:rPr>
          <w:b/>
          <w:bCs/>
          <w:sz w:val="28"/>
          <w:szCs w:val="28"/>
        </w:rPr>
      </w:pPr>
      <w:r>
        <w:rPr>
          <w:b/>
          <w:bCs/>
          <w:sz w:val="28"/>
          <w:szCs w:val="28"/>
        </w:rPr>
        <w:t xml:space="preserve">              </w:t>
      </w:r>
      <w:r w:rsidR="00362442">
        <w:rPr>
          <w:b/>
          <w:bCs/>
          <w:sz w:val="28"/>
          <w:szCs w:val="28"/>
        </w:rPr>
        <w:t>January 20</w:t>
      </w:r>
      <w:r w:rsidR="006D3FA0">
        <w:rPr>
          <w:b/>
          <w:bCs/>
          <w:sz w:val="28"/>
          <w:szCs w:val="28"/>
        </w:rPr>
        <w:t>2</w:t>
      </w:r>
      <w:r w:rsidR="00ED3242">
        <w:rPr>
          <w:b/>
          <w:bCs/>
          <w:sz w:val="28"/>
          <w:szCs w:val="28"/>
        </w:rPr>
        <w:t>6</w:t>
      </w:r>
      <w:r w:rsidR="00B92140">
        <w:rPr>
          <w:b/>
          <w:bCs/>
          <w:sz w:val="28"/>
          <w:szCs w:val="28"/>
        </w:rPr>
        <w:t xml:space="preserve"> – December 20</w:t>
      </w:r>
      <w:r w:rsidR="006D3FA0">
        <w:rPr>
          <w:b/>
          <w:bCs/>
          <w:sz w:val="28"/>
          <w:szCs w:val="28"/>
        </w:rPr>
        <w:t>2</w:t>
      </w:r>
      <w:r w:rsidR="00ED3242">
        <w:rPr>
          <w:b/>
          <w:bCs/>
          <w:sz w:val="28"/>
          <w:szCs w:val="28"/>
        </w:rPr>
        <w:t>6</w:t>
      </w:r>
      <w:r w:rsidR="00362442">
        <w:rPr>
          <w:b/>
          <w:bCs/>
          <w:sz w:val="28"/>
          <w:szCs w:val="28"/>
        </w:rPr>
        <w:t xml:space="preserve"> </w:t>
      </w:r>
    </w:p>
    <w:p w14:paraId="4D62ED97" w14:textId="77777777" w:rsidR="0076777B" w:rsidRDefault="00362442" w:rsidP="0076777B">
      <w:pPr>
        <w:pBdr>
          <w:bottom w:val="single" w:sz="24" w:space="6" w:color="auto"/>
        </w:pBdr>
        <w:rPr>
          <w:b/>
          <w:bCs/>
          <w:sz w:val="24"/>
          <w:szCs w:val="24"/>
        </w:rPr>
      </w:pPr>
      <w:r w:rsidRPr="00D766EF">
        <w:rPr>
          <w:b/>
          <w:bCs/>
          <w:sz w:val="24"/>
          <w:szCs w:val="24"/>
        </w:rPr>
        <w:t>Membership</w:t>
      </w:r>
      <w:r>
        <w:rPr>
          <w:b/>
          <w:bCs/>
          <w:sz w:val="24"/>
          <w:szCs w:val="24"/>
        </w:rPr>
        <w:t>s are on a calendar year basis.  R</w:t>
      </w:r>
      <w:r w:rsidRPr="00D766EF">
        <w:rPr>
          <w:b/>
          <w:bCs/>
          <w:sz w:val="24"/>
          <w:szCs w:val="24"/>
        </w:rPr>
        <w:t>enewal</w:t>
      </w:r>
      <w:r>
        <w:rPr>
          <w:b/>
          <w:bCs/>
          <w:sz w:val="24"/>
          <w:szCs w:val="24"/>
        </w:rPr>
        <w:t>s are due no</w:t>
      </w:r>
    </w:p>
    <w:p w14:paraId="6741A454" w14:textId="77777777" w:rsidR="00362442" w:rsidRPr="00D766EF" w:rsidRDefault="0076777B" w:rsidP="0076777B">
      <w:pPr>
        <w:pBdr>
          <w:bottom w:val="single" w:sz="24" w:space="6" w:color="auto"/>
        </w:pBdr>
        <w:rPr>
          <w:b/>
          <w:bCs/>
          <w:sz w:val="24"/>
          <w:szCs w:val="24"/>
        </w:rPr>
      </w:pPr>
      <w:r>
        <w:rPr>
          <w:b/>
          <w:bCs/>
          <w:sz w:val="24"/>
          <w:szCs w:val="24"/>
        </w:rPr>
        <w:t xml:space="preserve">                              </w:t>
      </w:r>
      <w:r w:rsidR="00362442">
        <w:rPr>
          <w:b/>
          <w:bCs/>
          <w:sz w:val="24"/>
          <w:szCs w:val="24"/>
        </w:rPr>
        <w:t xml:space="preserve"> later</w:t>
      </w:r>
      <w:r w:rsidR="00362442" w:rsidRPr="00D766EF">
        <w:rPr>
          <w:b/>
          <w:bCs/>
          <w:sz w:val="24"/>
          <w:szCs w:val="24"/>
        </w:rPr>
        <w:t xml:space="preserve"> </w:t>
      </w:r>
      <w:r w:rsidR="00362442">
        <w:rPr>
          <w:b/>
          <w:bCs/>
          <w:sz w:val="24"/>
          <w:szCs w:val="24"/>
        </w:rPr>
        <w:t xml:space="preserve">than </w:t>
      </w:r>
      <w:r w:rsidR="00362442" w:rsidRPr="00D766EF">
        <w:rPr>
          <w:b/>
          <w:bCs/>
          <w:sz w:val="24"/>
          <w:szCs w:val="24"/>
        </w:rPr>
        <w:t xml:space="preserve">December 31 of </w:t>
      </w:r>
      <w:r w:rsidR="00362442">
        <w:rPr>
          <w:b/>
          <w:bCs/>
          <w:sz w:val="24"/>
          <w:szCs w:val="24"/>
        </w:rPr>
        <w:t>the current</w:t>
      </w:r>
      <w:r w:rsidR="00362442" w:rsidRPr="00D766EF">
        <w:rPr>
          <w:b/>
          <w:bCs/>
          <w:sz w:val="24"/>
          <w:szCs w:val="24"/>
        </w:rPr>
        <w:t xml:space="preserve"> year for the </w:t>
      </w:r>
      <w:r w:rsidR="00362442">
        <w:rPr>
          <w:b/>
          <w:bCs/>
          <w:sz w:val="24"/>
          <w:szCs w:val="24"/>
        </w:rPr>
        <w:t>upcoming</w:t>
      </w:r>
      <w:r w:rsidR="00362442" w:rsidRPr="00D766EF">
        <w:rPr>
          <w:b/>
          <w:bCs/>
          <w:sz w:val="24"/>
          <w:szCs w:val="24"/>
        </w:rPr>
        <w:t xml:space="preserve"> year.</w:t>
      </w:r>
    </w:p>
    <w:p w14:paraId="5C4A08A0" w14:textId="77777777" w:rsidR="00E84CB8" w:rsidRPr="00403CF1" w:rsidRDefault="00E84CB8" w:rsidP="004A04EC">
      <w:pPr>
        <w:pBdr>
          <w:bottom w:val="single" w:sz="24" w:space="6" w:color="auto"/>
        </w:pBdr>
        <w:jc w:val="center"/>
        <w:rPr>
          <w:b/>
          <w:bCs/>
          <w:sz w:val="16"/>
          <w:szCs w:val="16"/>
        </w:rPr>
      </w:pPr>
    </w:p>
    <w:p w14:paraId="1F39C15C" w14:textId="77777777" w:rsidR="00FA5BA8" w:rsidRPr="00403CF1" w:rsidRDefault="00FA5BA8" w:rsidP="00B92140">
      <w:pPr>
        <w:rPr>
          <w:b/>
          <w:bCs/>
          <w:sz w:val="16"/>
          <w:szCs w:val="16"/>
        </w:rPr>
      </w:pPr>
    </w:p>
    <w:p w14:paraId="05BBBB18" w14:textId="77777777" w:rsidR="00E84CB8" w:rsidRPr="00403CF1" w:rsidRDefault="00B078DE" w:rsidP="00B85450">
      <w:pPr>
        <w:rPr>
          <w:bCs/>
          <w:sz w:val="24"/>
          <w:szCs w:val="24"/>
        </w:rPr>
      </w:pPr>
      <w:r w:rsidRPr="00403CF1">
        <w:rPr>
          <w:bCs/>
          <w:sz w:val="24"/>
          <w:szCs w:val="24"/>
        </w:rPr>
        <w:t>Farm</w:t>
      </w:r>
      <w:r w:rsidR="00D766EF" w:rsidRPr="00403CF1">
        <w:rPr>
          <w:bCs/>
          <w:sz w:val="24"/>
          <w:szCs w:val="24"/>
        </w:rPr>
        <w:t xml:space="preserve"> / Facility </w:t>
      </w:r>
      <w:r w:rsidR="00B85450" w:rsidRPr="00403CF1">
        <w:rPr>
          <w:bCs/>
          <w:sz w:val="24"/>
          <w:szCs w:val="24"/>
        </w:rPr>
        <w:t>Name(s)</w:t>
      </w:r>
      <w:r w:rsidR="00FA5BA8" w:rsidRPr="00403CF1">
        <w:rPr>
          <w:bCs/>
          <w:sz w:val="24"/>
          <w:szCs w:val="24"/>
        </w:rPr>
        <w:t xml:space="preserve"> </w:t>
      </w:r>
      <w:r w:rsidR="00E84CB8" w:rsidRPr="00403CF1">
        <w:rPr>
          <w:bCs/>
          <w:sz w:val="24"/>
          <w:szCs w:val="24"/>
        </w:rPr>
        <w:t>_____________________________</w:t>
      </w:r>
      <w:r w:rsidR="00FA5BA8" w:rsidRPr="00403CF1">
        <w:rPr>
          <w:bCs/>
          <w:sz w:val="24"/>
          <w:szCs w:val="24"/>
        </w:rPr>
        <w:t>_____________________</w:t>
      </w:r>
    </w:p>
    <w:p w14:paraId="0E0544F0" w14:textId="77777777" w:rsidR="00FA5BA8" w:rsidRPr="00403CF1" w:rsidRDefault="00FA5BA8" w:rsidP="00E84CB8">
      <w:pPr>
        <w:rPr>
          <w:bCs/>
          <w:sz w:val="16"/>
          <w:szCs w:val="16"/>
        </w:rPr>
      </w:pPr>
    </w:p>
    <w:p w14:paraId="7B326E05" w14:textId="77777777" w:rsidR="00FA5BA8" w:rsidRPr="00403CF1" w:rsidRDefault="00FA5BA8" w:rsidP="00FA5BA8">
      <w:pPr>
        <w:rPr>
          <w:bCs/>
          <w:sz w:val="24"/>
          <w:szCs w:val="24"/>
        </w:rPr>
      </w:pPr>
      <w:r w:rsidRPr="00403CF1">
        <w:rPr>
          <w:bCs/>
          <w:sz w:val="24"/>
          <w:szCs w:val="24"/>
        </w:rPr>
        <w:t>Address_______________________________________________________________</w:t>
      </w:r>
    </w:p>
    <w:p w14:paraId="58B3B6EB" w14:textId="77777777" w:rsidR="00FA5BA8" w:rsidRPr="00403CF1" w:rsidRDefault="00FA5BA8" w:rsidP="00FA5BA8">
      <w:pPr>
        <w:rPr>
          <w:bCs/>
          <w:sz w:val="16"/>
          <w:szCs w:val="16"/>
        </w:rPr>
      </w:pPr>
    </w:p>
    <w:p w14:paraId="017D2E04" w14:textId="77777777" w:rsidR="00FA5BA8" w:rsidRPr="00403CF1" w:rsidRDefault="00FA5BA8" w:rsidP="00FA5BA8">
      <w:pPr>
        <w:tabs>
          <w:tab w:val="left" w:pos="4005"/>
        </w:tabs>
        <w:rPr>
          <w:bCs/>
          <w:sz w:val="24"/>
          <w:szCs w:val="24"/>
        </w:rPr>
      </w:pPr>
      <w:r w:rsidRPr="00403CF1">
        <w:rPr>
          <w:bCs/>
          <w:sz w:val="24"/>
          <w:szCs w:val="24"/>
        </w:rPr>
        <w:t>City__________________________</w:t>
      </w:r>
      <w:r w:rsidRPr="00403CF1">
        <w:rPr>
          <w:bCs/>
          <w:sz w:val="24"/>
          <w:szCs w:val="24"/>
        </w:rPr>
        <w:tab/>
        <w:t xml:space="preserve"> State____   Zip_______   Phone_____________</w:t>
      </w:r>
    </w:p>
    <w:p w14:paraId="3A5AFE5C" w14:textId="77777777" w:rsidR="00FA5BA8" w:rsidRPr="00403CF1" w:rsidRDefault="00FA5BA8" w:rsidP="00FA5BA8">
      <w:pPr>
        <w:rPr>
          <w:b/>
          <w:bCs/>
          <w:color w:val="009999"/>
          <w:sz w:val="16"/>
          <w:szCs w:val="16"/>
        </w:rPr>
      </w:pPr>
    </w:p>
    <w:p w14:paraId="4FDCDE06" w14:textId="77777777" w:rsidR="00FA5BA8" w:rsidRPr="00403CF1" w:rsidRDefault="00FA5BA8" w:rsidP="00E84CB8">
      <w:pPr>
        <w:rPr>
          <w:bCs/>
          <w:sz w:val="24"/>
          <w:szCs w:val="24"/>
        </w:rPr>
      </w:pPr>
      <w:r w:rsidRPr="00403CF1">
        <w:rPr>
          <w:bCs/>
          <w:sz w:val="24"/>
          <w:szCs w:val="24"/>
        </w:rPr>
        <w:t xml:space="preserve">Business E-Mail </w:t>
      </w:r>
      <w:r w:rsidRPr="00403CF1">
        <w:rPr>
          <w:b/>
          <w:bCs/>
          <w:sz w:val="24"/>
          <w:szCs w:val="24"/>
        </w:rPr>
        <w:t xml:space="preserve">(important for updates) </w:t>
      </w:r>
      <w:r w:rsidRPr="00403CF1">
        <w:rPr>
          <w:bCs/>
          <w:sz w:val="24"/>
          <w:szCs w:val="24"/>
        </w:rPr>
        <w:t>___________________________________</w:t>
      </w:r>
    </w:p>
    <w:p w14:paraId="673E5FDF" w14:textId="77777777" w:rsidR="00D766EF" w:rsidRPr="00403CF1" w:rsidRDefault="00D766EF" w:rsidP="00403CF1">
      <w:pPr>
        <w:pBdr>
          <w:bottom w:val="single" w:sz="4" w:space="1" w:color="auto"/>
        </w:pBdr>
        <w:tabs>
          <w:tab w:val="left" w:pos="3405"/>
        </w:tabs>
        <w:rPr>
          <w:bCs/>
          <w:sz w:val="24"/>
          <w:szCs w:val="24"/>
        </w:rPr>
      </w:pPr>
      <w:r w:rsidRPr="00403CF1">
        <w:rPr>
          <w:bCs/>
          <w:sz w:val="24"/>
          <w:szCs w:val="24"/>
        </w:rPr>
        <w:tab/>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3240"/>
        <w:gridCol w:w="4286"/>
      </w:tblGrid>
      <w:tr w:rsidR="00FA5BA8" w:rsidRPr="00403CF1" w14:paraId="5B516CC4" w14:textId="77777777" w:rsidTr="00FA5BA8">
        <w:tc>
          <w:tcPr>
            <w:tcW w:w="10136" w:type="dxa"/>
            <w:gridSpan w:val="3"/>
          </w:tcPr>
          <w:p w14:paraId="5EF0EA17" w14:textId="77777777" w:rsidR="00D766EF" w:rsidRPr="00403CF1" w:rsidRDefault="00D766EF" w:rsidP="00FA5BA8">
            <w:pPr>
              <w:widowControl w:val="0"/>
              <w:rPr>
                <w:rFonts w:eastAsia="Calibri"/>
                <w:b/>
                <w:sz w:val="24"/>
                <w:szCs w:val="24"/>
              </w:rPr>
            </w:pPr>
            <w:r w:rsidRPr="00403CF1">
              <w:rPr>
                <w:rFonts w:eastAsia="Calibri"/>
                <w:b/>
                <w:sz w:val="24"/>
                <w:szCs w:val="24"/>
              </w:rPr>
              <w:t xml:space="preserve">List Up to 8 Members – </w:t>
            </w:r>
            <w:r w:rsidRPr="00403CF1">
              <w:rPr>
                <w:rFonts w:eastAsia="Calibri"/>
                <w:b/>
                <w:sz w:val="24"/>
                <w:szCs w:val="24"/>
                <w:u w:val="single"/>
              </w:rPr>
              <w:t>PLEASE PRINT</w:t>
            </w:r>
          </w:p>
        </w:tc>
      </w:tr>
      <w:tr w:rsidR="00FA5BA8" w:rsidRPr="00403CF1" w14:paraId="03C28213" w14:textId="77777777" w:rsidTr="00FA5BA8">
        <w:tc>
          <w:tcPr>
            <w:tcW w:w="2610" w:type="dxa"/>
          </w:tcPr>
          <w:p w14:paraId="5DC67112" w14:textId="77777777" w:rsidR="00D766EF" w:rsidRPr="00403CF1" w:rsidRDefault="00D766EF" w:rsidP="00FA5BA8">
            <w:pPr>
              <w:widowControl w:val="0"/>
              <w:rPr>
                <w:rFonts w:eastAsia="Calibri"/>
                <w:sz w:val="24"/>
                <w:szCs w:val="24"/>
              </w:rPr>
            </w:pPr>
            <w:r w:rsidRPr="00403CF1">
              <w:rPr>
                <w:rFonts w:eastAsia="Calibri"/>
                <w:sz w:val="24"/>
                <w:szCs w:val="24"/>
              </w:rPr>
              <w:t>First Name</w:t>
            </w:r>
          </w:p>
        </w:tc>
        <w:tc>
          <w:tcPr>
            <w:tcW w:w="3240" w:type="dxa"/>
          </w:tcPr>
          <w:p w14:paraId="20EC9F86" w14:textId="77777777" w:rsidR="00D766EF" w:rsidRPr="00403CF1" w:rsidRDefault="00D766EF" w:rsidP="00FA5BA8">
            <w:pPr>
              <w:widowControl w:val="0"/>
              <w:rPr>
                <w:rFonts w:eastAsia="Calibri"/>
                <w:sz w:val="24"/>
                <w:szCs w:val="24"/>
              </w:rPr>
            </w:pPr>
            <w:r w:rsidRPr="00403CF1">
              <w:rPr>
                <w:rFonts w:eastAsia="Calibri"/>
                <w:sz w:val="24"/>
                <w:szCs w:val="24"/>
              </w:rPr>
              <w:t>Last Name</w:t>
            </w:r>
          </w:p>
        </w:tc>
        <w:tc>
          <w:tcPr>
            <w:tcW w:w="4286" w:type="dxa"/>
          </w:tcPr>
          <w:p w14:paraId="30B0A54F" w14:textId="77777777" w:rsidR="00D766EF" w:rsidRPr="00403CF1" w:rsidRDefault="00D766EF" w:rsidP="00FA5BA8">
            <w:pPr>
              <w:widowControl w:val="0"/>
              <w:rPr>
                <w:rFonts w:eastAsia="Calibri"/>
                <w:sz w:val="24"/>
                <w:szCs w:val="24"/>
              </w:rPr>
            </w:pPr>
            <w:r w:rsidRPr="00403CF1">
              <w:rPr>
                <w:rFonts w:eastAsia="Calibri"/>
                <w:sz w:val="24"/>
                <w:szCs w:val="24"/>
              </w:rPr>
              <w:t>Email Address</w:t>
            </w:r>
          </w:p>
        </w:tc>
      </w:tr>
      <w:tr w:rsidR="00FA5BA8" w:rsidRPr="00403CF1" w14:paraId="07975F63" w14:textId="77777777" w:rsidTr="00FA5BA8">
        <w:trPr>
          <w:trHeight w:val="432"/>
        </w:trPr>
        <w:tc>
          <w:tcPr>
            <w:tcW w:w="2610" w:type="dxa"/>
          </w:tcPr>
          <w:p w14:paraId="5804B31F" w14:textId="77777777" w:rsidR="00D766EF" w:rsidRPr="00403CF1" w:rsidRDefault="00D766EF" w:rsidP="00FA5BA8">
            <w:pPr>
              <w:widowControl w:val="0"/>
              <w:rPr>
                <w:rFonts w:ascii="Calibri" w:eastAsia="Calibri" w:hAnsi="Calibri"/>
              </w:rPr>
            </w:pPr>
          </w:p>
        </w:tc>
        <w:tc>
          <w:tcPr>
            <w:tcW w:w="3240" w:type="dxa"/>
          </w:tcPr>
          <w:p w14:paraId="47588A26" w14:textId="77777777" w:rsidR="00D766EF" w:rsidRPr="00403CF1" w:rsidRDefault="00D766EF" w:rsidP="00FA5BA8">
            <w:pPr>
              <w:widowControl w:val="0"/>
              <w:rPr>
                <w:rFonts w:ascii="Calibri" w:eastAsia="Calibri" w:hAnsi="Calibri"/>
                <w:sz w:val="24"/>
                <w:szCs w:val="24"/>
              </w:rPr>
            </w:pPr>
            <w:r w:rsidRPr="00403CF1">
              <w:rPr>
                <w:rFonts w:ascii="Calibri" w:eastAsia="Calibri" w:hAnsi="Calibri"/>
                <w:sz w:val="24"/>
                <w:szCs w:val="24"/>
              </w:rPr>
              <w:t xml:space="preserve"> </w:t>
            </w:r>
          </w:p>
        </w:tc>
        <w:tc>
          <w:tcPr>
            <w:tcW w:w="4286" w:type="dxa"/>
          </w:tcPr>
          <w:p w14:paraId="2AB89E23" w14:textId="77777777" w:rsidR="00D766EF" w:rsidRPr="00403CF1" w:rsidRDefault="00D766EF" w:rsidP="00FA5BA8">
            <w:pPr>
              <w:widowControl w:val="0"/>
              <w:rPr>
                <w:rFonts w:ascii="Calibri" w:eastAsia="Calibri" w:hAnsi="Calibri"/>
                <w:sz w:val="24"/>
                <w:szCs w:val="24"/>
              </w:rPr>
            </w:pPr>
            <w:r w:rsidRPr="00403CF1">
              <w:rPr>
                <w:rFonts w:ascii="Calibri" w:eastAsia="Calibri" w:hAnsi="Calibri"/>
                <w:sz w:val="24"/>
                <w:szCs w:val="24"/>
              </w:rPr>
              <w:t xml:space="preserve"> </w:t>
            </w:r>
          </w:p>
        </w:tc>
      </w:tr>
      <w:tr w:rsidR="00FA5BA8" w:rsidRPr="00403CF1" w14:paraId="6A4FC920" w14:textId="77777777" w:rsidTr="00FA5BA8">
        <w:trPr>
          <w:trHeight w:val="432"/>
        </w:trPr>
        <w:tc>
          <w:tcPr>
            <w:tcW w:w="2610" w:type="dxa"/>
          </w:tcPr>
          <w:p w14:paraId="5533150E" w14:textId="77777777" w:rsidR="00D766EF" w:rsidRPr="00403CF1" w:rsidRDefault="00D766EF" w:rsidP="00FA5BA8">
            <w:pPr>
              <w:widowControl w:val="0"/>
              <w:rPr>
                <w:rFonts w:ascii="Calibri" w:eastAsia="Calibri" w:hAnsi="Calibri"/>
                <w:sz w:val="24"/>
                <w:szCs w:val="24"/>
              </w:rPr>
            </w:pPr>
          </w:p>
        </w:tc>
        <w:tc>
          <w:tcPr>
            <w:tcW w:w="3240" w:type="dxa"/>
          </w:tcPr>
          <w:p w14:paraId="23BBADDA" w14:textId="77777777" w:rsidR="00D766EF" w:rsidRPr="00403CF1" w:rsidRDefault="00D766EF" w:rsidP="00FA5BA8">
            <w:pPr>
              <w:widowControl w:val="0"/>
              <w:rPr>
                <w:rFonts w:ascii="Calibri" w:eastAsia="Calibri" w:hAnsi="Calibri"/>
                <w:sz w:val="24"/>
                <w:szCs w:val="24"/>
              </w:rPr>
            </w:pPr>
          </w:p>
        </w:tc>
        <w:tc>
          <w:tcPr>
            <w:tcW w:w="4286" w:type="dxa"/>
          </w:tcPr>
          <w:p w14:paraId="72095005" w14:textId="77777777" w:rsidR="00D766EF" w:rsidRPr="00403CF1" w:rsidRDefault="00D766EF" w:rsidP="00FA5BA8">
            <w:pPr>
              <w:widowControl w:val="0"/>
              <w:rPr>
                <w:rFonts w:ascii="Calibri" w:eastAsia="Calibri" w:hAnsi="Calibri"/>
                <w:sz w:val="24"/>
                <w:szCs w:val="24"/>
              </w:rPr>
            </w:pPr>
          </w:p>
        </w:tc>
      </w:tr>
      <w:tr w:rsidR="00FA5BA8" w:rsidRPr="00403CF1" w14:paraId="24CE1009" w14:textId="77777777" w:rsidTr="00FA5BA8">
        <w:trPr>
          <w:trHeight w:val="432"/>
        </w:trPr>
        <w:tc>
          <w:tcPr>
            <w:tcW w:w="2610" w:type="dxa"/>
          </w:tcPr>
          <w:p w14:paraId="11E3AD77" w14:textId="77777777" w:rsidR="00D766EF" w:rsidRPr="00403CF1" w:rsidRDefault="00D766EF" w:rsidP="00FA5BA8">
            <w:pPr>
              <w:widowControl w:val="0"/>
              <w:rPr>
                <w:rFonts w:ascii="Calibri" w:eastAsia="Calibri" w:hAnsi="Calibri"/>
                <w:sz w:val="24"/>
                <w:szCs w:val="24"/>
              </w:rPr>
            </w:pPr>
          </w:p>
        </w:tc>
        <w:tc>
          <w:tcPr>
            <w:tcW w:w="3240" w:type="dxa"/>
          </w:tcPr>
          <w:p w14:paraId="668263BA" w14:textId="77777777" w:rsidR="00D766EF" w:rsidRPr="00403CF1" w:rsidRDefault="00D766EF" w:rsidP="00FA5BA8">
            <w:pPr>
              <w:widowControl w:val="0"/>
              <w:rPr>
                <w:rFonts w:ascii="Calibri" w:eastAsia="Calibri" w:hAnsi="Calibri"/>
                <w:sz w:val="24"/>
                <w:szCs w:val="24"/>
              </w:rPr>
            </w:pPr>
          </w:p>
        </w:tc>
        <w:tc>
          <w:tcPr>
            <w:tcW w:w="4286" w:type="dxa"/>
          </w:tcPr>
          <w:p w14:paraId="3338CAEF" w14:textId="77777777" w:rsidR="00D766EF" w:rsidRPr="00403CF1" w:rsidRDefault="00D766EF" w:rsidP="00FA5BA8">
            <w:pPr>
              <w:widowControl w:val="0"/>
              <w:rPr>
                <w:rFonts w:ascii="Calibri" w:eastAsia="Calibri" w:hAnsi="Calibri"/>
                <w:sz w:val="24"/>
                <w:szCs w:val="24"/>
              </w:rPr>
            </w:pPr>
          </w:p>
        </w:tc>
      </w:tr>
      <w:tr w:rsidR="00FA5BA8" w:rsidRPr="00403CF1" w14:paraId="182AE719" w14:textId="77777777" w:rsidTr="00FA5BA8">
        <w:trPr>
          <w:trHeight w:val="432"/>
        </w:trPr>
        <w:tc>
          <w:tcPr>
            <w:tcW w:w="2610" w:type="dxa"/>
          </w:tcPr>
          <w:p w14:paraId="104A019D" w14:textId="77777777" w:rsidR="00D766EF" w:rsidRPr="00403CF1" w:rsidRDefault="00D766EF" w:rsidP="00FA5BA8">
            <w:pPr>
              <w:widowControl w:val="0"/>
              <w:rPr>
                <w:rFonts w:ascii="Calibri" w:eastAsia="Calibri" w:hAnsi="Calibri"/>
                <w:sz w:val="24"/>
                <w:szCs w:val="24"/>
              </w:rPr>
            </w:pPr>
            <w:r w:rsidRPr="00403CF1">
              <w:rPr>
                <w:rFonts w:ascii="Calibri" w:eastAsia="Calibri" w:hAnsi="Calibri"/>
                <w:sz w:val="24"/>
                <w:szCs w:val="24"/>
              </w:rPr>
              <w:t xml:space="preserve"> </w:t>
            </w:r>
          </w:p>
        </w:tc>
        <w:tc>
          <w:tcPr>
            <w:tcW w:w="3240" w:type="dxa"/>
          </w:tcPr>
          <w:p w14:paraId="022C9D6F" w14:textId="77777777" w:rsidR="00D766EF" w:rsidRPr="00403CF1" w:rsidRDefault="00D766EF" w:rsidP="00FA5BA8">
            <w:pPr>
              <w:widowControl w:val="0"/>
              <w:rPr>
                <w:rFonts w:ascii="Calibri" w:eastAsia="Calibri" w:hAnsi="Calibri"/>
                <w:sz w:val="24"/>
                <w:szCs w:val="24"/>
              </w:rPr>
            </w:pPr>
            <w:r w:rsidRPr="00403CF1">
              <w:rPr>
                <w:rFonts w:ascii="Calibri" w:eastAsia="Calibri" w:hAnsi="Calibri"/>
                <w:sz w:val="24"/>
                <w:szCs w:val="24"/>
              </w:rPr>
              <w:t xml:space="preserve"> </w:t>
            </w:r>
          </w:p>
        </w:tc>
        <w:tc>
          <w:tcPr>
            <w:tcW w:w="4286" w:type="dxa"/>
          </w:tcPr>
          <w:p w14:paraId="04A0640D" w14:textId="77777777" w:rsidR="00D766EF" w:rsidRPr="00403CF1" w:rsidRDefault="00D766EF" w:rsidP="00FA5BA8">
            <w:pPr>
              <w:widowControl w:val="0"/>
              <w:rPr>
                <w:rFonts w:ascii="Calibri" w:eastAsia="Calibri" w:hAnsi="Calibri"/>
                <w:sz w:val="24"/>
                <w:szCs w:val="24"/>
              </w:rPr>
            </w:pPr>
            <w:r w:rsidRPr="00403CF1">
              <w:rPr>
                <w:rFonts w:ascii="Calibri" w:eastAsia="Calibri" w:hAnsi="Calibri"/>
                <w:sz w:val="24"/>
                <w:szCs w:val="24"/>
              </w:rPr>
              <w:t xml:space="preserve"> </w:t>
            </w:r>
          </w:p>
        </w:tc>
      </w:tr>
      <w:tr w:rsidR="00FA5BA8" w:rsidRPr="00403CF1" w14:paraId="65A091C3" w14:textId="77777777" w:rsidTr="00FA5BA8">
        <w:trPr>
          <w:trHeight w:val="432"/>
        </w:trPr>
        <w:tc>
          <w:tcPr>
            <w:tcW w:w="2610" w:type="dxa"/>
          </w:tcPr>
          <w:p w14:paraId="40F0602C" w14:textId="77777777" w:rsidR="00D766EF" w:rsidRPr="00403CF1" w:rsidRDefault="00D766EF" w:rsidP="00FA5BA8">
            <w:pPr>
              <w:widowControl w:val="0"/>
              <w:rPr>
                <w:rFonts w:ascii="Calibri" w:eastAsia="Calibri" w:hAnsi="Calibri"/>
                <w:sz w:val="24"/>
                <w:szCs w:val="24"/>
              </w:rPr>
            </w:pPr>
          </w:p>
        </w:tc>
        <w:tc>
          <w:tcPr>
            <w:tcW w:w="3240" w:type="dxa"/>
          </w:tcPr>
          <w:p w14:paraId="60A6481E" w14:textId="77777777" w:rsidR="00D766EF" w:rsidRPr="00403CF1" w:rsidRDefault="00D766EF" w:rsidP="00FA5BA8">
            <w:pPr>
              <w:widowControl w:val="0"/>
              <w:rPr>
                <w:rFonts w:ascii="Calibri" w:eastAsia="Calibri" w:hAnsi="Calibri"/>
                <w:sz w:val="24"/>
                <w:szCs w:val="24"/>
              </w:rPr>
            </w:pPr>
          </w:p>
        </w:tc>
        <w:tc>
          <w:tcPr>
            <w:tcW w:w="4286" w:type="dxa"/>
          </w:tcPr>
          <w:p w14:paraId="66299E08" w14:textId="77777777" w:rsidR="00D766EF" w:rsidRPr="00403CF1" w:rsidRDefault="00D766EF" w:rsidP="00FA5BA8">
            <w:pPr>
              <w:widowControl w:val="0"/>
              <w:rPr>
                <w:rFonts w:ascii="Calibri" w:eastAsia="Calibri" w:hAnsi="Calibri"/>
                <w:sz w:val="24"/>
                <w:szCs w:val="24"/>
              </w:rPr>
            </w:pPr>
          </w:p>
        </w:tc>
      </w:tr>
      <w:tr w:rsidR="00FA5BA8" w:rsidRPr="00403CF1" w14:paraId="7DF92064" w14:textId="77777777" w:rsidTr="00FA5BA8">
        <w:trPr>
          <w:trHeight w:val="432"/>
        </w:trPr>
        <w:tc>
          <w:tcPr>
            <w:tcW w:w="2610" w:type="dxa"/>
          </w:tcPr>
          <w:p w14:paraId="5C04E584" w14:textId="77777777" w:rsidR="00D766EF" w:rsidRPr="00403CF1" w:rsidRDefault="00D766EF" w:rsidP="00FA5BA8">
            <w:pPr>
              <w:widowControl w:val="0"/>
              <w:rPr>
                <w:rFonts w:ascii="Calibri" w:eastAsia="Calibri" w:hAnsi="Calibri"/>
                <w:sz w:val="24"/>
                <w:szCs w:val="24"/>
              </w:rPr>
            </w:pPr>
            <w:r w:rsidRPr="00403CF1">
              <w:rPr>
                <w:rFonts w:ascii="Calibri" w:eastAsia="Calibri" w:hAnsi="Calibri"/>
                <w:sz w:val="24"/>
                <w:szCs w:val="24"/>
              </w:rPr>
              <w:t xml:space="preserve"> </w:t>
            </w:r>
          </w:p>
        </w:tc>
        <w:tc>
          <w:tcPr>
            <w:tcW w:w="3240" w:type="dxa"/>
          </w:tcPr>
          <w:p w14:paraId="42E5E693" w14:textId="77777777" w:rsidR="00D766EF" w:rsidRPr="00403CF1" w:rsidRDefault="00D766EF" w:rsidP="00FA5BA8">
            <w:pPr>
              <w:widowControl w:val="0"/>
              <w:rPr>
                <w:rFonts w:ascii="Calibri" w:eastAsia="Calibri" w:hAnsi="Calibri"/>
                <w:sz w:val="24"/>
                <w:szCs w:val="24"/>
              </w:rPr>
            </w:pPr>
            <w:r w:rsidRPr="00403CF1">
              <w:rPr>
                <w:rFonts w:ascii="Calibri" w:eastAsia="Calibri" w:hAnsi="Calibri"/>
                <w:sz w:val="24"/>
                <w:szCs w:val="24"/>
              </w:rPr>
              <w:t xml:space="preserve"> </w:t>
            </w:r>
          </w:p>
        </w:tc>
        <w:tc>
          <w:tcPr>
            <w:tcW w:w="4286" w:type="dxa"/>
          </w:tcPr>
          <w:p w14:paraId="08CB6548" w14:textId="77777777" w:rsidR="00D766EF" w:rsidRPr="00403CF1" w:rsidRDefault="00D766EF" w:rsidP="00FA5BA8">
            <w:pPr>
              <w:widowControl w:val="0"/>
              <w:rPr>
                <w:rFonts w:ascii="Calibri" w:eastAsia="Calibri" w:hAnsi="Calibri"/>
                <w:sz w:val="24"/>
                <w:szCs w:val="24"/>
              </w:rPr>
            </w:pPr>
            <w:r w:rsidRPr="00403CF1">
              <w:rPr>
                <w:rFonts w:ascii="Calibri" w:eastAsia="Calibri" w:hAnsi="Calibri"/>
                <w:sz w:val="24"/>
                <w:szCs w:val="24"/>
              </w:rPr>
              <w:t xml:space="preserve"> </w:t>
            </w:r>
          </w:p>
        </w:tc>
      </w:tr>
      <w:tr w:rsidR="00FA5BA8" w:rsidRPr="00403CF1" w14:paraId="2466B6D9" w14:textId="77777777" w:rsidTr="00FA5BA8">
        <w:trPr>
          <w:trHeight w:val="432"/>
        </w:trPr>
        <w:tc>
          <w:tcPr>
            <w:tcW w:w="2610" w:type="dxa"/>
          </w:tcPr>
          <w:p w14:paraId="595CA718" w14:textId="77777777" w:rsidR="00D766EF" w:rsidRPr="00403CF1" w:rsidRDefault="00D766EF" w:rsidP="00FA5BA8">
            <w:pPr>
              <w:widowControl w:val="0"/>
              <w:rPr>
                <w:rFonts w:ascii="Calibri" w:eastAsia="Calibri" w:hAnsi="Calibri"/>
                <w:sz w:val="24"/>
                <w:szCs w:val="24"/>
              </w:rPr>
            </w:pPr>
          </w:p>
        </w:tc>
        <w:tc>
          <w:tcPr>
            <w:tcW w:w="3240" w:type="dxa"/>
          </w:tcPr>
          <w:p w14:paraId="52832CD8" w14:textId="77777777" w:rsidR="00D766EF" w:rsidRPr="00403CF1" w:rsidRDefault="00D766EF" w:rsidP="00FA5BA8">
            <w:pPr>
              <w:widowControl w:val="0"/>
              <w:rPr>
                <w:rFonts w:ascii="Calibri" w:eastAsia="Calibri" w:hAnsi="Calibri"/>
                <w:sz w:val="24"/>
                <w:szCs w:val="24"/>
              </w:rPr>
            </w:pPr>
          </w:p>
        </w:tc>
        <w:tc>
          <w:tcPr>
            <w:tcW w:w="4286" w:type="dxa"/>
          </w:tcPr>
          <w:p w14:paraId="0D5C2E3E" w14:textId="77777777" w:rsidR="00D766EF" w:rsidRPr="00403CF1" w:rsidRDefault="00D766EF" w:rsidP="00FA5BA8">
            <w:pPr>
              <w:widowControl w:val="0"/>
              <w:rPr>
                <w:rFonts w:ascii="Calibri" w:eastAsia="Calibri" w:hAnsi="Calibri"/>
                <w:sz w:val="24"/>
                <w:szCs w:val="24"/>
              </w:rPr>
            </w:pPr>
          </w:p>
        </w:tc>
      </w:tr>
      <w:tr w:rsidR="00FA5BA8" w:rsidRPr="00403CF1" w14:paraId="26793AB9" w14:textId="77777777" w:rsidTr="00FA5BA8">
        <w:trPr>
          <w:trHeight w:val="432"/>
        </w:trPr>
        <w:tc>
          <w:tcPr>
            <w:tcW w:w="2610" w:type="dxa"/>
          </w:tcPr>
          <w:p w14:paraId="138170C3" w14:textId="77777777" w:rsidR="00D766EF" w:rsidRPr="00403CF1" w:rsidRDefault="00D766EF" w:rsidP="00FA5BA8">
            <w:pPr>
              <w:widowControl w:val="0"/>
              <w:rPr>
                <w:rFonts w:ascii="Calibri" w:eastAsia="Calibri" w:hAnsi="Calibri"/>
                <w:sz w:val="24"/>
                <w:szCs w:val="24"/>
              </w:rPr>
            </w:pPr>
          </w:p>
        </w:tc>
        <w:tc>
          <w:tcPr>
            <w:tcW w:w="3240" w:type="dxa"/>
          </w:tcPr>
          <w:p w14:paraId="67CF98B8" w14:textId="77777777" w:rsidR="00D766EF" w:rsidRPr="00403CF1" w:rsidRDefault="00D766EF" w:rsidP="00FA5BA8">
            <w:pPr>
              <w:widowControl w:val="0"/>
              <w:rPr>
                <w:rFonts w:ascii="Calibri" w:eastAsia="Calibri" w:hAnsi="Calibri"/>
                <w:sz w:val="24"/>
                <w:szCs w:val="24"/>
              </w:rPr>
            </w:pPr>
          </w:p>
        </w:tc>
        <w:tc>
          <w:tcPr>
            <w:tcW w:w="4286" w:type="dxa"/>
          </w:tcPr>
          <w:p w14:paraId="2222A74F" w14:textId="77777777" w:rsidR="00D766EF" w:rsidRPr="00403CF1" w:rsidRDefault="00D766EF" w:rsidP="00FA5BA8">
            <w:pPr>
              <w:widowControl w:val="0"/>
              <w:rPr>
                <w:rFonts w:ascii="Calibri" w:eastAsia="Calibri" w:hAnsi="Calibri"/>
                <w:sz w:val="24"/>
                <w:szCs w:val="24"/>
              </w:rPr>
            </w:pPr>
          </w:p>
        </w:tc>
      </w:tr>
    </w:tbl>
    <w:p w14:paraId="13CE8774" w14:textId="77777777" w:rsidR="00E44FCC" w:rsidRPr="00403CF1" w:rsidRDefault="00B078DE" w:rsidP="00FA5BA8">
      <w:pPr>
        <w:rPr>
          <w:b/>
          <w:bCs/>
          <w:sz w:val="16"/>
          <w:szCs w:val="16"/>
        </w:rPr>
      </w:pPr>
      <w:r>
        <w:rPr>
          <w:bCs/>
          <w:sz w:val="28"/>
          <w:szCs w:val="28"/>
        </w:rPr>
        <w:t xml:space="preserve"> </w:t>
      </w:r>
    </w:p>
    <w:p w14:paraId="752F221D" w14:textId="77777777" w:rsidR="003B08B9" w:rsidRPr="00403CF1" w:rsidRDefault="00B078DE" w:rsidP="00B854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bCs/>
          <w:sz w:val="24"/>
          <w:szCs w:val="24"/>
        </w:rPr>
      </w:pPr>
      <w:r w:rsidRPr="00403CF1">
        <w:rPr>
          <w:bCs/>
          <w:sz w:val="24"/>
          <w:szCs w:val="24"/>
        </w:rPr>
        <w:t>Fee:  $75 per farm/facility</w:t>
      </w:r>
      <w:r w:rsidR="00FA5BA8" w:rsidRPr="00403CF1">
        <w:rPr>
          <w:bCs/>
          <w:sz w:val="24"/>
          <w:szCs w:val="24"/>
        </w:rPr>
        <w:t xml:space="preserve">                  </w:t>
      </w:r>
      <w:r w:rsidR="00592C16" w:rsidRPr="00403CF1">
        <w:rPr>
          <w:bCs/>
          <w:sz w:val="24"/>
          <w:szCs w:val="24"/>
        </w:rPr>
        <w:t>TOTAL ENCLOSED _____________</w:t>
      </w:r>
      <w:r w:rsidR="00A74976" w:rsidRPr="00403CF1">
        <w:rPr>
          <w:bCs/>
          <w:sz w:val="24"/>
          <w:szCs w:val="24"/>
        </w:rPr>
        <w:t>__</w:t>
      </w:r>
      <w:r w:rsidR="00592C16" w:rsidRPr="00403CF1">
        <w:rPr>
          <w:bCs/>
          <w:sz w:val="24"/>
          <w:szCs w:val="24"/>
        </w:rPr>
        <w:t>_</w:t>
      </w:r>
    </w:p>
    <w:p w14:paraId="2C3C9C7C" w14:textId="77777777" w:rsidR="00A74976" w:rsidRPr="00403CF1" w:rsidRDefault="00A74976" w:rsidP="00B854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bCs/>
          <w:sz w:val="16"/>
          <w:szCs w:val="16"/>
        </w:rPr>
      </w:pPr>
    </w:p>
    <w:p w14:paraId="2C4C14E5" w14:textId="77777777" w:rsidR="00A74976" w:rsidRPr="00403CF1" w:rsidRDefault="00A74976" w:rsidP="00B854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bCs/>
          <w:sz w:val="24"/>
          <w:szCs w:val="24"/>
          <w:u w:val="single"/>
        </w:rPr>
      </w:pPr>
      <w:r w:rsidRPr="00403CF1">
        <w:rPr>
          <w:bCs/>
          <w:sz w:val="24"/>
          <w:szCs w:val="24"/>
        </w:rPr>
        <w:fldChar w:fldCharType="begin">
          <w:ffData>
            <w:name w:val="Check1"/>
            <w:enabled/>
            <w:calcOnExit w:val="0"/>
            <w:checkBox>
              <w:sizeAuto/>
              <w:default w:val="0"/>
            </w:checkBox>
          </w:ffData>
        </w:fldChar>
      </w:r>
      <w:bookmarkStart w:id="0" w:name="Check1"/>
      <w:r w:rsidRPr="00403CF1">
        <w:rPr>
          <w:bCs/>
          <w:sz w:val="24"/>
          <w:szCs w:val="24"/>
        </w:rPr>
        <w:instrText xml:space="preserve"> FORMCHECKBOX </w:instrText>
      </w:r>
      <w:r w:rsidRPr="00403CF1">
        <w:rPr>
          <w:bCs/>
          <w:sz w:val="24"/>
          <w:szCs w:val="24"/>
        </w:rPr>
      </w:r>
      <w:r w:rsidRPr="00403CF1">
        <w:rPr>
          <w:bCs/>
          <w:sz w:val="24"/>
          <w:szCs w:val="24"/>
        </w:rPr>
        <w:fldChar w:fldCharType="separate"/>
      </w:r>
      <w:r w:rsidRPr="00403CF1">
        <w:rPr>
          <w:bCs/>
          <w:sz w:val="24"/>
          <w:szCs w:val="24"/>
        </w:rPr>
        <w:fldChar w:fldCharType="end"/>
      </w:r>
      <w:bookmarkEnd w:id="0"/>
      <w:r w:rsidRPr="00403CF1">
        <w:rPr>
          <w:bCs/>
          <w:sz w:val="24"/>
          <w:szCs w:val="24"/>
        </w:rPr>
        <w:t xml:space="preserve">Check (made payable to </w:t>
      </w:r>
      <w:r w:rsidRPr="00403CF1">
        <w:rPr>
          <w:bCs/>
          <w:sz w:val="24"/>
          <w:szCs w:val="24"/>
          <w:u w:val="single"/>
        </w:rPr>
        <w:t>NORTH CAROLINA BLUEBERRY COUNCIL</w:t>
      </w:r>
    </w:p>
    <w:p w14:paraId="7DCA527B" w14:textId="77777777" w:rsidR="00A74976" w:rsidRPr="00403CF1" w:rsidRDefault="00A74976" w:rsidP="00B854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bCs/>
          <w:sz w:val="16"/>
          <w:szCs w:val="16"/>
          <w:u w:val="single"/>
        </w:rPr>
      </w:pPr>
    </w:p>
    <w:p w14:paraId="55CB28DA" w14:textId="1DFE1A95" w:rsidR="00A74976" w:rsidRPr="00403CF1" w:rsidRDefault="00A74976" w:rsidP="00B854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bCs/>
          <w:sz w:val="24"/>
          <w:szCs w:val="24"/>
        </w:rPr>
      </w:pPr>
      <w:r w:rsidRPr="00403CF1">
        <w:rPr>
          <w:bCs/>
          <w:sz w:val="24"/>
          <w:szCs w:val="24"/>
        </w:rPr>
        <w:fldChar w:fldCharType="begin">
          <w:ffData>
            <w:name w:val="Check2"/>
            <w:enabled/>
            <w:calcOnExit w:val="0"/>
            <w:checkBox>
              <w:sizeAuto/>
              <w:default w:val="0"/>
            </w:checkBox>
          </w:ffData>
        </w:fldChar>
      </w:r>
      <w:bookmarkStart w:id="1" w:name="Check2"/>
      <w:r w:rsidRPr="00403CF1">
        <w:rPr>
          <w:bCs/>
          <w:sz w:val="24"/>
          <w:szCs w:val="24"/>
        </w:rPr>
        <w:instrText xml:space="preserve"> FORMCHECKBOX </w:instrText>
      </w:r>
      <w:r w:rsidRPr="00403CF1">
        <w:rPr>
          <w:bCs/>
          <w:sz w:val="24"/>
          <w:szCs w:val="24"/>
        </w:rPr>
      </w:r>
      <w:r w:rsidRPr="00403CF1">
        <w:rPr>
          <w:bCs/>
          <w:sz w:val="24"/>
          <w:szCs w:val="24"/>
        </w:rPr>
        <w:fldChar w:fldCharType="separate"/>
      </w:r>
      <w:r w:rsidRPr="00403CF1">
        <w:rPr>
          <w:bCs/>
          <w:sz w:val="24"/>
          <w:szCs w:val="24"/>
        </w:rPr>
        <w:fldChar w:fldCharType="end"/>
      </w:r>
      <w:bookmarkEnd w:id="1"/>
      <w:r w:rsidRPr="00403CF1">
        <w:rPr>
          <w:bCs/>
          <w:sz w:val="24"/>
          <w:szCs w:val="24"/>
        </w:rPr>
        <w:t xml:space="preserve">VISA   </w:t>
      </w:r>
      <w:r w:rsidRPr="00403CF1">
        <w:rPr>
          <w:bCs/>
          <w:sz w:val="24"/>
          <w:szCs w:val="24"/>
        </w:rPr>
        <w:fldChar w:fldCharType="begin">
          <w:ffData>
            <w:name w:val="Check3"/>
            <w:enabled/>
            <w:calcOnExit w:val="0"/>
            <w:checkBox>
              <w:sizeAuto/>
              <w:default w:val="0"/>
            </w:checkBox>
          </w:ffData>
        </w:fldChar>
      </w:r>
      <w:bookmarkStart w:id="2" w:name="Check3"/>
      <w:r w:rsidRPr="00403CF1">
        <w:rPr>
          <w:bCs/>
          <w:sz w:val="24"/>
          <w:szCs w:val="24"/>
        </w:rPr>
        <w:instrText xml:space="preserve"> FORMCHECKBOX </w:instrText>
      </w:r>
      <w:r w:rsidRPr="00403CF1">
        <w:rPr>
          <w:bCs/>
          <w:sz w:val="24"/>
          <w:szCs w:val="24"/>
        </w:rPr>
      </w:r>
      <w:r w:rsidRPr="00403CF1">
        <w:rPr>
          <w:bCs/>
          <w:sz w:val="24"/>
          <w:szCs w:val="24"/>
        </w:rPr>
        <w:fldChar w:fldCharType="separate"/>
      </w:r>
      <w:r w:rsidRPr="00403CF1">
        <w:rPr>
          <w:bCs/>
          <w:sz w:val="24"/>
          <w:szCs w:val="24"/>
        </w:rPr>
        <w:fldChar w:fldCharType="end"/>
      </w:r>
      <w:bookmarkEnd w:id="2"/>
      <w:r w:rsidRPr="00403CF1">
        <w:rPr>
          <w:bCs/>
          <w:sz w:val="24"/>
          <w:szCs w:val="24"/>
        </w:rPr>
        <w:t xml:space="preserve">MC   </w:t>
      </w:r>
      <w:r w:rsidRPr="00403CF1">
        <w:rPr>
          <w:bCs/>
          <w:sz w:val="24"/>
          <w:szCs w:val="24"/>
        </w:rPr>
        <w:fldChar w:fldCharType="begin">
          <w:ffData>
            <w:name w:val="Check4"/>
            <w:enabled/>
            <w:calcOnExit w:val="0"/>
            <w:checkBox>
              <w:sizeAuto/>
              <w:default w:val="0"/>
            </w:checkBox>
          </w:ffData>
        </w:fldChar>
      </w:r>
      <w:bookmarkStart w:id="3" w:name="Check4"/>
      <w:r w:rsidRPr="00403CF1">
        <w:rPr>
          <w:bCs/>
          <w:sz w:val="24"/>
          <w:szCs w:val="24"/>
        </w:rPr>
        <w:instrText xml:space="preserve"> FORMCHECKBOX </w:instrText>
      </w:r>
      <w:r w:rsidRPr="00403CF1">
        <w:rPr>
          <w:bCs/>
          <w:sz w:val="24"/>
          <w:szCs w:val="24"/>
        </w:rPr>
      </w:r>
      <w:r w:rsidRPr="00403CF1">
        <w:rPr>
          <w:bCs/>
          <w:sz w:val="24"/>
          <w:szCs w:val="24"/>
        </w:rPr>
        <w:fldChar w:fldCharType="separate"/>
      </w:r>
      <w:r w:rsidRPr="00403CF1">
        <w:rPr>
          <w:bCs/>
          <w:sz w:val="24"/>
          <w:szCs w:val="24"/>
        </w:rPr>
        <w:fldChar w:fldCharType="end"/>
      </w:r>
      <w:bookmarkEnd w:id="3"/>
      <w:r w:rsidRPr="00403CF1">
        <w:rPr>
          <w:bCs/>
          <w:sz w:val="24"/>
          <w:szCs w:val="24"/>
        </w:rPr>
        <w:t>AMEX        CC #___________________________ Exp._______</w:t>
      </w:r>
      <w:r w:rsidR="004C4A1A">
        <w:rPr>
          <w:bCs/>
          <w:sz w:val="24"/>
          <w:szCs w:val="24"/>
        </w:rPr>
        <w:t xml:space="preserve"> Code _______</w:t>
      </w:r>
    </w:p>
    <w:p w14:paraId="6DEB09E3" w14:textId="77777777" w:rsidR="00A74976" w:rsidRPr="00403CF1" w:rsidRDefault="00A74976" w:rsidP="00B854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bCs/>
          <w:sz w:val="16"/>
          <w:szCs w:val="16"/>
        </w:rPr>
      </w:pPr>
    </w:p>
    <w:p w14:paraId="6CE7295F" w14:textId="77777777" w:rsidR="00A74976" w:rsidRPr="00403CF1" w:rsidRDefault="00A74976" w:rsidP="00B854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bCs/>
          <w:sz w:val="24"/>
          <w:szCs w:val="24"/>
        </w:rPr>
      </w:pPr>
      <w:r w:rsidRPr="00403CF1">
        <w:rPr>
          <w:bCs/>
          <w:sz w:val="24"/>
          <w:szCs w:val="24"/>
        </w:rPr>
        <w:t>Signature (Name on Card) _________________________________________________</w:t>
      </w:r>
    </w:p>
    <w:p w14:paraId="7B2B0E87" w14:textId="77777777" w:rsidR="00B85450" w:rsidRDefault="004F43EA" w:rsidP="00A74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bCs/>
          <w:sz w:val="28"/>
          <w:szCs w:val="28"/>
        </w:rPr>
      </w:pPr>
      <w:r w:rsidRPr="00E84CB8">
        <w:rPr>
          <w:bCs/>
          <w:sz w:val="32"/>
          <w:szCs w:val="32"/>
        </w:rPr>
        <w:t xml:space="preserve"> </w:t>
      </w:r>
      <w:r w:rsidR="000D0D0A" w:rsidRPr="00E84CB8">
        <w:rPr>
          <w:bCs/>
          <w:sz w:val="32"/>
          <w:szCs w:val="32"/>
        </w:rPr>
        <w:tab/>
      </w:r>
      <w:r w:rsidR="00B85450" w:rsidRPr="00E84CB8">
        <w:rPr>
          <w:bCs/>
          <w:sz w:val="28"/>
          <w:szCs w:val="28"/>
        </w:rPr>
        <w:t xml:space="preserve">  </w:t>
      </w:r>
    </w:p>
    <w:p w14:paraId="3DD95C56" w14:textId="11E6FBEE" w:rsidR="00B92140" w:rsidRDefault="00B92140" w:rsidP="003F2F61">
      <w:pPr>
        <w:pBdr>
          <w:top w:val="single" w:sz="24" w:space="1" w:color="auto"/>
        </w:pBdr>
        <w:rPr>
          <w:bCs/>
          <w:sz w:val="24"/>
          <w:szCs w:val="24"/>
        </w:rPr>
      </w:pPr>
      <w:r w:rsidRPr="00B92140">
        <w:rPr>
          <w:bCs/>
          <w:sz w:val="24"/>
          <w:szCs w:val="24"/>
        </w:rPr>
        <w:t xml:space="preserve">NOTE:  </w:t>
      </w:r>
      <w:r w:rsidR="00403CF1">
        <w:rPr>
          <w:bCs/>
          <w:sz w:val="24"/>
          <w:szCs w:val="24"/>
        </w:rPr>
        <w:t>I</w:t>
      </w:r>
      <w:r w:rsidRPr="00B92140">
        <w:rPr>
          <w:bCs/>
          <w:sz w:val="24"/>
          <w:szCs w:val="24"/>
        </w:rPr>
        <w:t xml:space="preserve">n </w:t>
      </w:r>
      <w:r w:rsidR="00747EAE">
        <w:rPr>
          <w:bCs/>
          <w:sz w:val="24"/>
          <w:szCs w:val="24"/>
        </w:rPr>
        <w:t>January</w:t>
      </w:r>
      <w:r w:rsidRPr="00B92140">
        <w:rPr>
          <w:bCs/>
          <w:sz w:val="24"/>
          <w:szCs w:val="24"/>
        </w:rPr>
        <w:t xml:space="preserve"> 20</w:t>
      </w:r>
      <w:r w:rsidR="00747EAE">
        <w:rPr>
          <w:bCs/>
          <w:sz w:val="24"/>
          <w:szCs w:val="24"/>
        </w:rPr>
        <w:t>21</w:t>
      </w:r>
      <w:r w:rsidRPr="00B92140">
        <w:rPr>
          <w:bCs/>
          <w:sz w:val="24"/>
          <w:szCs w:val="24"/>
        </w:rPr>
        <w:t xml:space="preserve"> </w:t>
      </w:r>
      <w:r w:rsidR="00403CF1" w:rsidRPr="00B92140">
        <w:rPr>
          <w:bCs/>
          <w:sz w:val="24"/>
          <w:szCs w:val="24"/>
        </w:rPr>
        <w:t>NCBC</w:t>
      </w:r>
      <w:r w:rsidR="00403CF1">
        <w:rPr>
          <w:bCs/>
          <w:sz w:val="24"/>
          <w:szCs w:val="24"/>
        </w:rPr>
        <w:t xml:space="preserve"> members </w:t>
      </w:r>
      <w:r w:rsidR="00403CF1" w:rsidRPr="00B92140">
        <w:rPr>
          <w:bCs/>
          <w:sz w:val="24"/>
          <w:szCs w:val="24"/>
        </w:rPr>
        <w:t xml:space="preserve">voted </w:t>
      </w:r>
      <w:r w:rsidRPr="00B92140">
        <w:rPr>
          <w:bCs/>
          <w:sz w:val="24"/>
          <w:szCs w:val="24"/>
        </w:rPr>
        <w:t>to continue assessing themselves on the sale of blueberries for another 6 years at the rate of 0.6</w:t>
      </w:r>
      <w:r w:rsidR="00747EAE">
        <w:rPr>
          <w:bCs/>
          <w:sz w:val="24"/>
          <w:szCs w:val="24"/>
        </w:rPr>
        <w:t>5</w:t>
      </w:r>
      <w:r w:rsidR="00701AC4">
        <w:rPr>
          <w:bCs/>
          <w:sz w:val="24"/>
          <w:szCs w:val="24"/>
        </w:rPr>
        <w:t xml:space="preserve"> cents</w:t>
      </w:r>
      <w:r w:rsidRPr="00B92140">
        <w:rPr>
          <w:bCs/>
          <w:sz w:val="24"/>
          <w:szCs w:val="24"/>
        </w:rPr>
        <w:t xml:space="preserve"> per pound fresh and 0.3</w:t>
      </w:r>
      <w:r w:rsidR="00747EAE">
        <w:rPr>
          <w:bCs/>
          <w:sz w:val="24"/>
          <w:szCs w:val="24"/>
        </w:rPr>
        <w:t>3</w:t>
      </w:r>
      <w:r w:rsidRPr="00B92140">
        <w:rPr>
          <w:bCs/>
          <w:sz w:val="24"/>
          <w:szCs w:val="24"/>
        </w:rPr>
        <w:t xml:space="preserve"> </w:t>
      </w:r>
      <w:r w:rsidR="00701AC4">
        <w:rPr>
          <w:bCs/>
          <w:sz w:val="24"/>
          <w:szCs w:val="24"/>
        </w:rPr>
        <w:t xml:space="preserve">cents </w:t>
      </w:r>
      <w:r w:rsidRPr="00B92140">
        <w:rPr>
          <w:bCs/>
          <w:sz w:val="24"/>
          <w:szCs w:val="24"/>
        </w:rPr>
        <w:t>per pound frozen.  The assessments serve as a means to promote research, education and general welfare of blueberries.  Any person who produces less than 10,000 pounds of blueberries that are sold locally are exempt from assessments. Assessments are collected by the NC Department of Agriculture and paid to NCBC.</w:t>
      </w:r>
      <w:r>
        <w:rPr>
          <w:bCs/>
          <w:sz w:val="24"/>
          <w:szCs w:val="24"/>
        </w:rPr>
        <w:t xml:space="preserve"> Instructions for setting up your account for remitting assessments can be found on our website, </w:t>
      </w:r>
      <w:hyperlink r:id="rId6" w:history="1">
        <w:r w:rsidRPr="00E908C7">
          <w:rPr>
            <w:rStyle w:val="Hyperlink"/>
            <w:bCs/>
            <w:sz w:val="24"/>
            <w:szCs w:val="24"/>
          </w:rPr>
          <w:t>www.ncblueberrycouncil.org</w:t>
        </w:r>
      </w:hyperlink>
      <w:r>
        <w:rPr>
          <w:bCs/>
          <w:sz w:val="24"/>
          <w:szCs w:val="24"/>
        </w:rPr>
        <w:t>.</w:t>
      </w:r>
    </w:p>
    <w:p w14:paraId="56B81C7E" w14:textId="77777777" w:rsidR="00B92140" w:rsidRPr="00403CF1" w:rsidRDefault="0076777B" w:rsidP="003F2F61">
      <w:pPr>
        <w:pBdr>
          <w:top w:val="single" w:sz="24" w:space="1" w:color="auto"/>
        </w:pBdr>
        <w:rPr>
          <w:bCs/>
          <w:sz w:val="16"/>
          <w:szCs w:val="16"/>
        </w:rPr>
      </w:pPr>
      <w:r>
        <w:rPr>
          <w:bCs/>
          <w:sz w:val="16"/>
          <w:szCs w:val="16"/>
        </w:rPr>
        <w:t xml:space="preserve"> </w:t>
      </w:r>
    </w:p>
    <w:p w14:paraId="7029F206" w14:textId="77777777" w:rsidR="003F2F61" w:rsidRPr="00403CF1" w:rsidRDefault="003F2F61" w:rsidP="003F2F61">
      <w:pPr>
        <w:pBdr>
          <w:top w:val="single" w:sz="24" w:space="1" w:color="auto"/>
        </w:pBdr>
        <w:rPr>
          <w:sz w:val="24"/>
          <w:szCs w:val="24"/>
        </w:rPr>
      </w:pPr>
      <w:r w:rsidRPr="00403CF1">
        <w:rPr>
          <w:bCs/>
          <w:sz w:val="24"/>
          <w:szCs w:val="24"/>
        </w:rPr>
        <w:t>Mail your completed form with payment to:</w:t>
      </w:r>
    </w:p>
    <w:p w14:paraId="1436D1BC" w14:textId="77777777" w:rsidR="00A74976" w:rsidRPr="00403CF1" w:rsidRDefault="00A74976" w:rsidP="00A74976">
      <w:pPr>
        <w:pBdr>
          <w:top w:val="single" w:sz="24" w:space="1" w:color="auto"/>
        </w:pBdr>
        <w:jc w:val="center"/>
        <w:rPr>
          <w:sz w:val="24"/>
          <w:szCs w:val="24"/>
        </w:rPr>
      </w:pPr>
      <w:r w:rsidRPr="00403CF1">
        <w:rPr>
          <w:sz w:val="24"/>
          <w:szCs w:val="24"/>
        </w:rPr>
        <w:t>Brenda C. Park, Executive Director</w:t>
      </w:r>
    </w:p>
    <w:p w14:paraId="1618CF06" w14:textId="77777777" w:rsidR="00B85450" w:rsidRPr="00403CF1" w:rsidRDefault="00332A29" w:rsidP="00B85450">
      <w:pPr>
        <w:jc w:val="center"/>
        <w:rPr>
          <w:bCs/>
          <w:sz w:val="24"/>
          <w:szCs w:val="24"/>
        </w:rPr>
      </w:pPr>
      <w:r w:rsidRPr="00403CF1">
        <w:rPr>
          <w:bCs/>
          <w:sz w:val="24"/>
          <w:szCs w:val="24"/>
        </w:rPr>
        <w:t>NC Blueberry Council</w:t>
      </w:r>
    </w:p>
    <w:p w14:paraId="50CAD5B9" w14:textId="77777777" w:rsidR="00B85450" w:rsidRPr="00403CF1" w:rsidRDefault="00D766EF" w:rsidP="00B85450">
      <w:pPr>
        <w:jc w:val="center"/>
        <w:rPr>
          <w:bCs/>
          <w:sz w:val="24"/>
          <w:szCs w:val="24"/>
        </w:rPr>
      </w:pPr>
      <w:r w:rsidRPr="00403CF1">
        <w:rPr>
          <w:bCs/>
          <w:sz w:val="24"/>
          <w:szCs w:val="24"/>
        </w:rPr>
        <w:t>213 Davidson Road</w:t>
      </w:r>
    </w:p>
    <w:p w14:paraId="1075EB0F" w14:textId="77777777" w:rsidR="00403CF1" w:rsidRDefault="00D766EF" w:rsidP="00403CF1">
      <w:pPr>
        <w:jc w:val="center"/>
        <w:rPr>
          <w:bCs/>
          <w:sz w:val="24"/>
          <w:szCs w:val="24"/>
        </w:rPr>
      </w:pPr>
      <w:r w:rsidRPr="00403CF1">
        <w:rPr>
          <w:bCs/>
          <w:sz w:val="24"/>
          <w:szCs w:val="24"/>
        </w:rPr>
        <w:t>Greenville, SC 29609</w:t>
      </w:r>
      <w:r w:rsidR="00403CF1">
        <w:rPr>
          <w:bCs/>
          <w:sz w:val="24"/>
          <w:szCs w:val="24"/>
        </w:rPr>
        <w:t xml:space="preserve"> </w:t>
      </w:r>
    </w:p>
    <w:p w14:paraId="16C7518E" w14:textId="77777777" w:rsidR="00B85450" w:rsidRPr="00403CF1" w:rsidRDefault="00592C16" w:rsidP="00403CF1">
      <w:pPr>
        <w:jc w:val="center"/>
        <w:rPr>
          <w:sz w:val="24"/>
          <w:szCs w:val="24"/>
        </w:rPr>
      </w:pPr>
      <w:r w:rsidRPr="00403CF1">
        <w:rPr>
          <w:sz w:val="24"/>
          <w:szCs w:val="24"/>
        </w:rPr>
        <w:t>864-</w:t>
      </w:r>
      <w:r w:rsidR="00D766EF" w:rsidRPr="00403CF1">
        <w:rPr>
          <w:sz w:val="24"/>
          <w:szCs w:val="24"/>
        </w:rPr>
        <w:t>361-1598</w:t>
      </w:r>
      <w:r w:rsidR="00403CF1">
        <w:rPr>
          <w:sz w:val="24"/>
          <w:szCs w:val="24"/>
        </w:rPr>
        <w:t xml:space="preserve"> </w:t>
      </w:r>
      <w:r w:rsidR="0076777B">
        <w:rPr>
          <w:sz w:val="24"/>
          <w:szCs w:val="24"/>
        </w:rPr>
        <w:sym w:font="Wingdings 2" w:char="F0AE"/>
      </w:r>
      <w:r w:rsidR="00403CF1">
        <w:rPr>
          <w:sz w:val="24"/>
          <w:szCs w:val="24"/>
        </w:rPr>
        <w:t xml:space="preserve"> </w:t>
      </w:r>
      <w:r w:rsidR="0076777B">
        <w:rPr>
          <w:sz w:val="24"/>
          <w:szCs w:val="24"/>
        </w:rPr>
        <w:t xml:space="preserve"> </w:t>
      </w:r>
      <w:r w:rsidR="00403CF1">
        <w:rPr>
          <w:sz w:val="24"/>
          <w:szCs w:val="24"/>
        </w:rPr>
        <w:t>b</w:t>
      </w:r>
      <w:r w:rsidRPr="00403CF1">
        <w:rPr>
          <w:sz w:val="24"/>
          <w:szCs w:val="24"/>
        </w:rPr>
        <w:t>.park@ncblueberrycouncil.org</w:t>
      </w:r>
    </w:p>
    <w:sectPr w:rsidR="00B85450" w:rsidRPr="00403CF1" w:rsidSect="00FA5BA8">
      <w:pgSz w:w="12240" w:h="15840" w:code="1"/>
      <w:pgMar w:top="720" w:right="1152" w:bottom="288"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50"/>
    <w:rsid w:val="000820B0"/>
    <w:rsid w:val="000829FD"/>
    <w:rsid w:val="000D0D0A"/>
    <w:rsid w:val="001E495A"/>
    <w:rsid w:val="00226A97"/>
    <w:rsid w:val="00274B59"/>
    <w:rsid w:val="002A35CB"/>
    <w:rsid w:val="00304F8A"/>
    <w:rsid w:val="00332A29"/>
    <w:rsid w:val="00362442"/>
    <w:rsid w:val="00387442"/>
    <w:rsid w:val="003B08B9"/>
    <w:rsid w:val="003F2F61"/>
    <w:rsid w:val="00403CF1"/>
    <w:rsid w:val="004A04EC"/>
    <w:rsid w:val="004B1CD4"/>
    <w:rsid w:val="004C4A1A"/>
    <w:rsid w:val="004F43EA"/>
    <w:rsid w:val="005367BA"/>
    <w:rsid w:val="005809FF"/>
    <w:rsid w:val="00592C16"/>
    <w:rsid w:val="005934AB"/>
    <w:rsid w:val="0059703F"/>
    <w:rsid w:val="006A2451"/>
    <w:rsid w:val="006D3FA0"/>
    <w:rsid w:val="006D5A8B"/>
    <w:rsid w:val="006F7A91"/>
    <w:rsid w:val="00701AC4"/>
    <w:rsid w:val="00711C16"/>
    <w:rsid w:val="00747EAE"/>
    <w:rsid w:val="0076777B"/>
    <w:rsid w:val="0079698E"/>
    <w:rsid w:val="00797DC2"/>
    <w:rsid w:val="008372FC"/>
    <w:rsid w:val="0089088A"/>
    <w:rsid w:val="008E633B"/>
    <w:rsid w:val="00983245"/>
    <w:rsid w:val="00992A16"/>
    <w:rsid w:val="00996663"/>
    <w:rsid w:val="009B7652"/>
    <w:rsid w:val="009C4C73"/>
    <w:rsid w:val="00A436F4"/>
    <w:rsid w:val="00A4597D"/>
    <w:rsid w:val="00A74976"/>
    <w:rsid w:val="00B078DE"/>
    <w:rsid w:val="00B237A7"/>
    <w:rsid w:val="00B64B04"/>
    <w:rsid w:val="00B85450"/>
    <w:rsid w:val="00B92140"/>
    <w:rsid w:val="00BC3956"/>
    <w:rsid w:val="00BD6533"/>
    <w:rsid w:val="00C941A1"/>
    <w:rsid w:val="00CD2F53"/>
    <w:rsid w:val="00D74119"/>
    <w:rsid w:val="00D766EF"/>
    <w:rsid w:val="00DB4061"/>
    <w:rsid w:val="00DC18A3"/>
    <w:rsid w:val="00DE2C90"/>
    <w:rsid w:val="00E1145F"/>
    <w:rsid w:val="00E44FCC"/>
    <w:rsid w:val="00E72308"/>
    <w:rsid w:val="00E84CB8"/>
    <w:rsid w:val="00E91BBE"/>
    <w:rsid w:val="00ED3242"/>
    <w:rsid w:val="00EF659E"/>
    <w:rsid w:val="00F22E46"/>
    <w:rsid w:val="00F32D17"/>
    <w:rsid w:val="00FA5BA8"/>
    <w:rsid w:val="00FC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0576B"/>
  <w15:docId w15:val="{61C0C305-55F8-4B7A-9ABB-68C86E26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45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43EA"/>
    <w:rPr>
      <w:color w:val="0000FF"/>
      <w:u w:val="single"/>
    </w:rPr>
  </w:style>
  <w:style w:type="table" w:styleId="TableGrid">
    <w:name w:val="Table Grid"/>
    <w:basedOn w:val="TableNormal"/>
    <w:uiPriority w:val="59"/>
    <w:rsid w:val="00D766E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6777B"/>
    <w:rPr>
      <w:rFonts w:ascii="Tahoma" w:hAnsi="Tahoma" w:cs="Tahoma"/>
      <w:sz w:val="16"/>
      <w:szCs w:val="16"/>
    </w:rPr>
  </w:style>
  <w:style w:type="character" w:customStyle="1" w:styleId="BalloonTextChar">
    <w:name w:val="Balloon Text Char"/>
    <w:basedOn w:val="DefaultParagraphFont"/>
    <w:link w:val="BalloonText"/>
    <w:rsid w:val="007677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cblueberrycouncil.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22B90-3D80-48CF-AD59-B7D00A84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North Carolina Blueberry Council, Inc</vt:lpstr>
    </vt:vector>
  </TitlesOfParts>
  <Company>ncsu</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Blueberry Council, Inc</dc:title>
  <dc:creator>Bill Cline</dc:creator>
  <cp:lastModifiedBy>Brenda Park</cp:lastModifiedBy>
  <cp:revision>2</cp:revision>
  <cp:lastPrinted>2024-06-25T15:51:00Z</cp:lastPrinted>
  <dcterms:created xsi:type="dcterms:W3CDTF">2025-11-12T19:59:00Z</dcterms:created>
  <dcterms:modified xsi:type="dcterms:W3CDTF">2025-11-12T19:59:00Z</dcterms:modified>
</cp:coreProperties>
</file>